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699"/>
        <w:gridCol w:w="9181"/>
      </w:tblGrid>
      <w:tr w:rsidR="002C517C" w14:paraId="692C7F90" w14:textId="77777777">
        <w:trPr>
          <w:trHeight w:hRule="exact" w:val="1448"/>
        </w:trPr>
        <w:tc>
          <w:tcPr>
            <w:tcW w:w="1699" w:type="dxa"/>
            <w:tcBorders>
              <w:top w:val="none" w:sz="0" w:space="0" w:color="000000"/>
              <w:left w:val="none" w:sz="0" w:space="0" w:color="000000"/>
              <w:bottom w:val="none" w:sz="0" w:space="0" w:color="000000"/>
              <w:right w:val="none" w:sz="0" w:space="0" w:color="000000"/>
            </w:tcBorders>
          </w:tcPr>
          <w:p w14:paraId="3E1601F2" w14:textId="77777777" w:rsidR="002C517C" w:rsidRDefault="00A55559">
            <w:pPr>
              <w:spacing w:before="11" w:after="21"/>
              <w:ind w:left="269"/>
              <w:jc w:val="right"/>
              <w:textAlignment w:val="baseline"/>
            </w:pPr>
            <w:r>
              <w:rPr>
                <w:noProof/>
              </w:rPr>
              <w:drawing>
                <wp:inline distT="0" distB="0" distL="0" distR="0" wp14:anchorId="0421FE51" wp14:editId="272620C3">
                  <wp:extent cx="908050" cy="8991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908050" cy="899160"/>
                          </a:xfrm>
                          <a:prstGeom prst="rect">
                            <a:avLst/>
                          </a:prstGeom>
                        </pic:spPr>
                      </pic:pic>
                    </a:graphicData>
                  </a:graphic>
                </wp:inline>
              </w:drawing>
            </w:r>
          </w:p>
        </w:tc>
        <w:tc>
          <w:tcPr>
            <w:tcW w:w="9181" w:type="dxa"/>
            <w:tcBorders>
              <w:top w:val="none" w:sz="0" w:space="0" w:color="000000"/>
              <w:left w:val="none" w:sz="0" w:space="0" w:color="000000"/>
              <w:bottom w:val="none" w:sz="0" w:space="0" w:color="000000"/>
              <w:right w:val="none" w:sz="0" w:space="0" w:color="000000"/>
            </w:tcBorders>
          </w:tcPr>
          <w:p w14:paraId="6D5588E9" w14:textId="77777777" w:rsidR="002C517C" w:rsidRDefault="00A55559">
            <w:pPr>
              <w:spacing w:before="316" w:line="358" w:lineRule="exact"/>
              <w:jc w:val="center"/>
              <w:textAlignment w:val="baseline"/>
              <w:rPr>
                <w:rFonts w:ascii="Arial" w:eastAsia="Arial" w:hAnsi="Arial"/>
                <w:b/>
                <w:color w:val="000000"/>
                <w:sz w:val="31"/>
              </w:rPr>
            </w:pPr>
            <w:r>
              <w:rPr>
                <w:rFonts w:ascii="Arial" w:eastAsia="Arial" w:hAnsi="Arial"/>
                <w:b/>
                <w:color w:val="000000"/>
                <w:sz w:val="31"/>
              </w:rPr>
              <w:t>Northbrook Community Commission</w:t>
            </w:r>
          </w:p>
          <w:p w14:paraId="05725759" w14:textId="0F258663" w:rsidR="002C517C" w:rsidRDefault="00A72CC3">
            <w:pPr>
              <w:spacing w:before="8" w:line="322" w:lineRule="exact"/>
              <w:jc w:val="center"/>
              <w:textAlignment w:val="baseline"/>
              <w:rPr>
                <w:rFonts w:ascii="Arial" w:eastAsia="Arial" w:hAnsi="Arial"/>
                <w:b/>
                <w:color w:val="000000"/>
                <w:sz w:val="28"/>
              </w:rPr>
            </w:pPr>
            <w:r>
              <w:rPr>
                <w:rFonts w:ascii="Arial" w:eastAsia="Arial" w:hAnsi="Arial"/>
                <w:b/>
                <w:color w:val="000000"/>
                <w:sz w:val="28"/>
              </w:rPr>
              <w:t xml:space="preserve">Special </w:t>
            </w:r>
            <w:r w:rsidR="00A55559">
              <w:rPr>
                <w:rFonts w:ascii="Arial" w:eastAsia="Arial" w:hAnsi="Arial"/>
                <w:b/>
                <w:color w:val="000000"/>
                <w:sz w:val="28"/>
              </w:rPr>
              <w:t>Meeting Agenda</w:t>
            </w:r>
          </w:p>
          <w:p w14:paraId="0E8D98D3" w14:textId="77777777" w:rsidR="002C517C" w:rsidRDefault="00A55559">
            <w:pPr>
              <w:spacing w:before="11" w:after="189" w:line="232" w:lineRule="exact"/>
              <w:ind w:right="2745"/>
              <w:jc w:val="right"/>
              <w:textAlignment w:val="baseline"/>
              <w:rPr>
                <w:rFonts w:ascii="Calibri" w:eastAsia="Calibri" w:hAnsi="Calibri"/>
                <w:color w:val="5A5A5A"/>
                <w:sz w:val="23"/>
              </w:rPr>
            </w:pPr>
            <w:r>
              <w:rPr>
                <w:rFonts w:ascii="Calibri" w:eastAsia="Calibri" w:hAnsi="Calibri"/>
                <w:color w:val="5A5A5A"/>
                <w:sz w:val="23"/>
              </w:rPr>
              <w:t>NORTHBROOK VILLAGE HALL, 1225 CEDAR LANE</w:t>
            </w:r>
          </w:p>
        </w:tc>
      </w:tr>
    </w:tbl>
    <w:p w14:paraId="6B2697E5" w14:textId="24E1FF84" w:rsidR="002C517C" w:rsidRDefault="00F54366">
      <w:pPr>
        <w:tabs>
          <w:tab w:val="left" w:pos="5040"/>
          <w:tab w:val="right" w:pos="10872"/>
        </w:tabs>
        <w:spacing w:before="139" w:after="76" w:line="234" w:lineRule="exact"/>
        <w:textAlignment w:val="baseline"/>
        <w:rPr>
          <w:rFonts w:ascii="Calibri" w:eastAsia="Calibri" w:hAnsi="Calibri"/>
          <w:b/>
          <w:color w:val="000000"/>
          <w:sz w:val="23"/>
        </w:rPr>
      </w:pPr>
      <w:r>
        <w:rPr>
          <w:noProof/>
        </w:rPr>
        <mc:AlternateContent>
          <mc:Choice Requires="wps">
            <w:drawing>
              <wp:anchor distT="0" distB="0" distL="114300" distR="114300" simplePos="0" relativeHeight="251656704" behindDoc="0" locked="0" layoutInCell="1" allowOverlap="1" wp14:anchorId="7CC3A4ED" wp14:editId="3D223500">
                <wp:simplePos x="0" y="0"/>
                <wp:positionH relativeFrom="page">
                  <wp:posOffset>438785</wp:posOffset>
                </wp:positionH>
                <wp:positionV relativeFrom="page">
                  <wp:posOffset>1362710</wp:posOffset>
                </wp:positionV>
                <wp:extent cx="690943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A5BF0"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107.3pt" to="578.6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" strokeweight="1.7pt">
                <w10:wrap anchorx="page" anchory="page"/>
              </v:line>
            </w:pict>
          </mc:Fallback>
        </mc:AlternateContent>
      </w:r>
      <w:r w:rsidR="00A55559">
        <w:rPr>
          <w:rFonts w:ascii="Calibri" w:eastAsia="Calibri" w:hAnsi="Calibri"/>
          <w:b/>
          <w:color w:val="000000"/>
          <w:sz w:val="23"/>
        </w:rPr>
        <w:t xml:space="preserve">Thursday, </w:t>
      </w:r>
      <w:r>
        <w:rPr>
          <w:rFonts w:ascii="Calibri" w:eastAsia="Calibri" w:hAnsi="Calibri"/>
          <w:b/>
          <w:color w:val="000000"/>
          <w:sz w:val="23"/>
        </w:rPr>
        <w:t>November 17, 2022</w:t>
      </w:r>
      <w:r w:rsidR="00A55559">
        <w:rPr>
          <w:rFonts w:ascii="Calibri" w:eastAsia="Calibri" w:hAnsi="Calibri"/>
          <w:b/>
          <w:color w:val="000000"/>
          <w:sz w:val="23"/>
        </w:rPr>
        <w:tab/>
      </w:r>
      <w:r w:rsidR="000D4AA7" w:rsidRPr="000D4AA7">
        <w:rPr>
          <w:rFonts w:ascii="Calibri" w:eastAsia="Calibri" w:hAnsi="Calibri"/>
          <w:b/>
          <w:color w:val="FF0000"/>
          <w:sz w:val="23"/>
        </w:rPr>
        <w:t xml:space="preserve">6:30pm </w:t>
      </w:r>
      <w:r w:rsidR="00A55559">
        <w:rPr>
          <w:rFonts w:ascii="Calibri" w:eastAsia="Calibri" w:hAnsi="Calibri"/>
          <w:b/>
          <w:color w:val="000000"/>
          <w:sz w:val="23"/>
        </w:rPr>
        <w:tab/>
      </w:r>
      <w:r w:rsidRPr="00F54366">
        <w:rPr>
          <w:rFonts w:ascii="Calibri" w:eastAsia="Calibri" w:hAnsi="Calibri"/>
          <w:b/>
          <w:sz w:val="23"/>
        </w:rPr>
        <w:t>Village Board Room</w:t>
      </w:r>
    </w:p>
    <w:p w14:paraId="429E0B33" w14:textId="66B52AEB" w:rsidR="002C517C" w:rsidRDefault="00F54366">
      <w:pPr>
        <w:spacing w:before="261" w:line="219" w:lineRule="exact"/>
        <w:ind w:right="72"/>
        <w:textAlignment w:val="baseline"/>
        <w:rPr>
          <w:rFonts w:ascii="Calibri" w:eastAsia="Calibri" w:hAnsi="Calibri"/>
          <w:color w:val="000000"/>
          <w:sz w:val="18"/>
        </w:rPr>
      </w:pPr>
      <w:r>
        <w:rPr>
          <w:noProof/>
        </w:rPr>
        <mc:AlternateContent>
          <mc:Choice Requires="wps">
            <w:drawing>
              <wp:anchor distT="0" distB="0" distL="114300" distR="114300" simplePos="0" relativeHeight="251657728" behindDoc="0" locked="0" layoutInCell="1" allowOverlap="1" wp14:anchorId="789B169C" wp14:editId="18FE1696">
                <wp:simplePos x="0" y="0"/>
                <wp:positionH relativeFrom="page">
                  <wp:posOffset>438785</wp:posOffset>
                </wp:positionH>
                <wp:positionV relativeFrom="page">
                  <wp:posOffset>1654810</wp:posOffset>
                </wp:positionV>
                <wp:extent cx="69094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3A71"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130.3pt" to="578.6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" strokeweight="1.7pt">
                <w10:wrap anchorx="page" anchory="page"/>
              </v:line>
            </w:pict>
          </mc:Fallback>
        </mc:AlternateContent>
      </w:r>
      <w:r w:rsidR="00A55559">
        <w:rPr>
          <w:rFonts w:ascii="Calibri" w:eastAsia="Calibri" w:hAnsi="Calibri"/>
          <w:color w:val="000000"/>
          <w:sz w:val="18"/>
        </w:rPr>
        <w:t>The Village of Northbrook is subject to the requirements of the Americans with Disabilities Act of 1990. Individuals with disabilities who plan to attend this meeting and require certain accommodations in order to allow them to observe and/or participate in this meeting, or who have questions regarding the accessibility of this meeting or facilities, are requested to contact Debbie Ford, 847 664-4013, promptly to allow the Village of Northbrook to make reasonable accommodations for those persons. Hearing impaired individuals may call the TDD number, 847 564-8645, for more information.</w:t>
      </w:r>
    </w:p>
    <w:p w14:paraId="4D081F64" w14:textId="2D7507EA" w:rsidR="000F7250" w:rsidRDefault="00A55559" w:rsidP="000F7250">
      <w:pPr>
        <w:numPr>
          <w:ilvl w:val="0"/>
          <w:numId w:val="1"/>
        </w:numPr>
        <w:tabs>
          <w:tab w:val="clear" w:pos="288"/>
          <w:tab w:val="left" w:pos="720"/>
        </w:tabs>
        <w:spacing w:before="289" w:line="261" w:lineRule="exact"/>
        <w:ind w:left="432"/>
        <w:textAlignment w:val="baseline"/>
        <w:rPr>
          <w:rFonts w:ascii="Calibri" w:eastAsia="Calibri" w:hAnsi="Calibri"/>
          <w:b/>
          <w:color w:val="000000"/>
          <w:spacing w:val="1"/>
          <w:sz w:val="24"/>
        </w:rPr>
      </w:pPr>
      <w:r>
        <w:rPr>
          <w:rFonts w:ascii="Calibri" w:eastAsia="Calibri" w:hAnsi="Calibri"/>
          <w:b/>
          <w:color w:val="000000"/>
          <w:spacing w:val="1"/>
          <w:sz w:val="24"/>
        </w:rPr>
        <w:t>CALL TO ORDER</w:t>
      </w:r>
    </w:p>
    <w:p w14:paraId="7DBD5F4A" w14:textId="31D915F5" w:rsidR="005444C7" w:rsidRPr="005444C7" w:rsidRDefault="005444C7" w:rsidP="005444C7">
      <w:pPr>
        <w:numPr>
          <w:ilvl w:val="1"/>
          <w:numId w:val="1"/>
        </w:numPr>
        <w:tabs>
          <w:tab w:val="left" w:pos="720"/>
        </w:tabs>
        <w:spacing w:before="289" w:line="261" w:lineRule="exact"/>
        <w:ind w:left="432"/>
        <w:textAlignment w:val="baseline"/>
        <w:rPr>
          <w:rFonts w:ascii="Calibri" w:eastAsia="Calibri" w:hAnsi="Calibri"/>
          <w:bCs/>
          <w:color w:val="000000"/>
          <w:spacing w:val="1"/>
          <w:sz w:val="24"/>
        </w:rPr>
      </w:pPr>
      <w:r w:rsidRPr="005444C7">
        <w:rPr>
          <w:rFonts w:ascii="Calibri" w:eastAsia="Calibri" w:hAnsi="Calibri"/>
          <w:bCs/>
          <w:color w:val="000000"/>
          <w:spacing w:val="1"/>
          <w:sz w:val="24"/>
        </w:rPr>
        <w:t xml:space="preserve">Present: Chair Jennifer Saperstein, Commissioners Vinita Patel, Janet Spector Bishop, Melissa Dane, Zoe Saperstein, Natalie Margulies, Lexi Singer, Jason Scibor, Clair </w:t>
      </w:r>
      <w:r w:rsidR="005C2A79" w:rsidRPr="005444C7">
        <w:rPr>
          <w:rFonts w:ascii="Calibri" w:eastAsia="Calibri" w:hAnsi="Calibri"/>
          <w:bCs/>
          <w:color w:val="000000"/>
          <w:spacing w:val="1"/>
          <w:sz w:val="24"/>
        </w:rPr>
        <w:t xml:space="preserve">Noh, </w:t>
      </w:r>
      <w:r w:rsidR="005C2A79">
        <w:rPr>
          <w:rFonts w:ascii="Calibri" w:eastAsia="Calibri" w:hAnsi="Calibri"/>
          <w:bCs/>
          <w:color w:val="000000"/>
          <w:spacing w:val="1"/>
          <w:sz w:val="24"/>
        </w:rPr>
        <w:t xml:space="preserve">Bob Tucker, Alice Lonoff, </w:t>
      </w:r>
      <w:r>
        <w:rPr>
          <w:rFonts w:ascii="Calibri" w:eastAsia="Calibri" w:hAnsi="Calibri"/>
          <w:bCs/>
          <w:color w:val="000000"/>
          <w:spacing w:val="1"/>
          <w:sz w:val="24"/>
        </w:rPr>
        <w:t xml:space="preserve">and </w:t>
      </w:r>
      <w:r w:rsidRPr="005444C7">
        <w:rPr>
          <w:rFonts w:ascii="Calibri" w:eastAsia="Calibri" w:hAnsi="Calibri"/>
          <w:bCs/>
          <w:color w:val="000000"/>
          <w:spacing w:val="1"/>
          <w:sz w:val="24"/>
        </w:rPr>
        <w:t xml:space="preserve">Staff Liaison Sam Reiss </w:t>
      </w:r>
    </w:p>
    <w:p w14:paraId="1B93DB27" w14:textId="206602C5" w:rsidR="005444C7" w:rsidRDefault="005444C7" w:rsidP="005444C7">
      <w:pPr>
        <w:numPr>
          <w:ilvl w:val="1"/>
          <w:numId w:val="1"/>
        </w:numPr>
        <w:tabs>
          <w:tab w:val="left" w:pos="720"/>
        </w:tabs>
        <w:spacing w:before="289" w:line="261" w:lineRule="exact"/>
        <w:ind w:left="432"/>
        <w:textAlignment w:val="baseline"/>
        <w:rPr>
          <w:rFonts w:ascii="Calibri" w:eastAsia="Calibri" w:hAnsi="Calibri"/>
          <w:bCs/>
          <w:color w:val="000000"/>
          <w:spacing w:val="1"/>
          <w:sz w:val="24"/>
        </w:rPr>
      </w:pPr>
      <w:r w:rsidRPr="005444C7">
        <w:rPr>
          <w:rFonts w:ascii="Calibri" w:eastAsia="Calibri" w:hAnsi="Calibri"/>
          <w:bCs/>
          <w:color w:val="000000"/>
          <w:spacing w:val="1"/>
          <w:sz w:val="24"/>
        </w:rPr>
        <w:t xml:space="preserve">Absent: Jaden Cho, </w:t>
      </w:r>
      <w:r>
        <w:rPr>
          <w:rFonts w:ascii="Calibri" w:eastAsia="Calibri" w:hAnsi="Calibri"/>
          <w:bCs/>
          <w:color w:val="000000"/>
          <w:spacing w:val="1"/>
          <w:sz w:val="24"/>
        </w:rPr>
        <w:t xml:space="preserve">Leia Patel, and </w:t>
      </w:r>
      <w:r w:rsidRPr="005444C7">
        <w:rPr>
          <w:rFonts w:ascii="Calibri" w:eastAsia="Calibri" w:hAnsi="Calibri"/>
          <w:bCs/>
          <w:color w:val="000000"/>
          <w:spacing w:val="1"/>
          <w:sz w:val="24"/>
        </w:rPr>
        <w:t>Staff Liaison Amanda Jaegers</w:t>
      </w:r>
    </w:p>
    <w:p w14:paraId="0485094D" w14:textId="1D2858DA" w:rsidR="005C2A79" w:rsidRPr="005C2A79" w:rsidRDefault="005C2A79" w:rsidP="005444C7">
      <w:pPr>
        <w:numPr>
          <w:ilvl w:val="1"/>
          <w:numId w:val="1"/>
        </w:numPr>
        <w:tabs>
          <w:tab w:val="left" w:pos="720"/>
        </w:tabs>
        <w:spacing w:before="289" w:line="261" w:lineRule="exact"/>
        <w:ind w:left="432"/>
        <w:textAlignment w:val="baseline"/>
        <w:rPr>
          <w:rFonts w:ascii="Calibri" w:eastAsia="Calibri" w:hAnsi="Calibri"/>
          <w:bCs/>
          <w:color w:val="000000"/>
          <w:spacing w:val="1"/>
          <w:sz w:val="24"/>
        </w:rPr>
      </w:pPr>
      <w:r>
        <w:rPr>
          <w:rFonts w:ascii="Calibri" w:eastAsia="Calibri" w:hAnsi="Calibri"/>
          <w:bCs/>
          <w:color w:val="000000"/>
          <w:spacing w:val="1"/>
          <w:sz w:val="24"/>
        </w:rPr>
        <w:t xml:space="preserve">Others: </w:t>
      </w:r>
      <w:r w:rsidRPr="005C2A79">
        <w:rPr>
          <w:rFonts w:ascii="Calibri" w:eastAsia="Calibri" w:hAnsi="Calibri"/>
          <w:bCs/>
          <w:color w:val="000000"/>
          <w:spacing w:val="1"/>
          <w:sz w:val="24"/>
        </w:rPr>
        <w:t>Village Trustee Joy Ebhomielen</w:t>
      </w:r>
    </w:p>
    <w:p w14:paraId="39B63FAB" w14:textId="55B8CBF3" w:rsidR="005444C7" w:rsidRPr="005444C7" w:rsidRDefault="005444C7" w:rsidP="005444C7">
      <w:pPr>
        <w:numPr>
          <w:ilvl w:val="2"/>
          <w:numId w:val="1"/>
        </w:numPr>
        <w:tabs>
          <w:tab w:val="left" w:pos="720"/>
        </w:tabs>
        <w:spacing w:before="289" w:line="261" w:lineRule="exact"/>
        <w:ind w:left="432"/>
        <w:textAlignment w:val="baseline"/>
        <w:rPr>
          <w:rFonts w:ascii="Calibri" w:eastAsia="Calibri" w:hAnsi="Calibri"/>
          <w:bCs/>
          <w:color w:val="000000"/>
          <w:spacing w:val="1"/>
          <w:sz w:val="24"/>
        </w:rPr>
      </w:pPr>
      <w:r w:rsidRPr="005C2A79">
        <w:rPr>
          <w:rFonts w:ascii="Calibri" w:eastAsia="Calibri" w:hAnsi="Calibri"/>
          <w:bCs/>
          <w:color w:val="000000"/>
          <w:spacing w:val="1"/>
          <w:sz w:val="24"/>
        </w:rPr>
        <w:t>Chair Saperstein called the meeting to order</w:t>
      </w:r>
      <w:r w:rsidRPr="005444C7">
        <w:rPr>
          <w:rFonts w:ascii="Calibri" w:eastAsia="Calibri" w:hAnsi="Calibri"/>
          <w:bCs/>
          <w:color w:val="000000"/>
          <w:spacing w:val="1"/>
          <w:sz w:val="24"/>
        </w:rPr>
        <w:t xml:space="preserve"> at 6:32pm </w:t>
      </w:r>
    </w:p>
    <w:p w14:paraId="2F4DBB9D" w14:textId="39977FE5" w:rsidR="002C517C" w:rsidRDefault="00A55559">
      <w:pPr>
        <w:numPr>
          <w:ilvl w:val="0"/>
          <w:numId w:val="1"/>
        </w:numPr>
        <w:tabs>
          <w:tab w:val="clear" w:pos="288"/>
          <w:tab w:val="left" w:pos="720"/>
        </w:tabs>
        <w:spacing w:before="282" w:line="261" w:lineRule="exact"/>
        <w:ind w:left="432"/>
        <w:textAlignment w:val="baseline"/>
        <w:rPr>
          <w:rFonts w:ascii="Calibri" w:eastAsia="Calibri" w:hAnsi="Calibri"/>
          <w:b/>
          <w:color w:val="000000"/>
          <w:sz w:val="24"/>
        </w:rPr>
      </w:pPr>
      <w:r>
        <w:rPr>
          <w:rFonts w:ascii="Calibri" w:eastAsia="Calibri" w:hAnsi="Calibri"/>
          <w:b/>
          <w:color w:val="000000"/>
          <w:sz w:val="24"/>
        </w:rPr>
        <w:t>APPROVAL OF MEETING MINUTES</w:t>
      </w:r>
    </w:p>
    <w:p w14:paraId="7C9E9EA0" w14:textId="204D6B07" w:rsidR="005E7AB2" w:rsidRDefault="00F54366" w:rsidP="005E7AB2">
      <w:pPr>
        <w:numPr>
          <w:ilvl w:val="0"/>
          <w:numId w:val="2"/>
        </w:numPr>
        <w:tabs>
          <w:tab w:val="clear" w:pos="432"/>
          <w:tab w:val="left" w:pos="1512"/>
        </w:tabs>
        <w:spacing w:before="38" w:line="267" w:lineRule="exact"/>
        <w:ind w:left="1080"/>
        <w:textAlignment w:val="baseline"/>
        <w:rPr>
          <w:rFonts w:ascii="Calibri" w:eastAsia="Calibri" w:hAnsi="Calibri"/>
          <w:color w:val="000000"/>
          <w:spacing w:val="-5"/>
          <w:sz w:val="23"/>
        </w:rPr>
      </w:pPr>
      <w:r>
        <w:rPr>
          <w:rFonts w:ascii="Calibri" w:eastAsia="Calibri" w:hAnsi="Calibri"/>
          <w:color w:val="000000"/>
          <w:spacing w:val="-5"/>
          <w:sz w:val="23"/>
        </w:rPr>
        <w:t>October 27,</w:t>
      </w:r>
      <w:r w:rsidR="00A55559">
        <w:rPr>
          <w:rFonts w:ascii="Calibri" w:eastAsia="Calibri" w:hAnsi="Calibri"/>
          <w:color w:val="000000"/>
          <w:spacing w:val="-5"/>
          <w:sz w:val="23"/>
        </w:rPr>
        <w:t xml:space="preserve"> 2022 Meeting Minute</w:t>
      </w:r>
      <w:r w:rsidR="001542A8">
        <w:rPr>
          <w:rFonts w:ascii="Calibri" w:eastAsia="Calibri" w:hAnsi="Calibri"/>
          <w:color w:val="000000"/>
          <w:spacing w:val="-5"/>
          <w:sz w:val="23"/>
        </w:rPr>
        <w:t>s</w:t>
      </w:r>
    </w:p>
    <w:p w14:paraId="3737D5A1" w14:textId="075FE5B4" w:rsidR="00473603" w:rsidRDefault="00473603" w:rsidP="005E7AB2">
      <w:pPr>
        <w:tabs>
          <w:tab w:val="left" w:pos="432"/>
          <w:tab w:val="left" w:pos="1512"/>
        </w:tabs>
        <w:spacing w:before="38" w:line="267" w:lineRule="exact"/>
        <w:ind w:left="1080"/>
        <w:textAlignment w:val="baseline"/>
        <w:rPr>
          <w:rFonts w:ascii="Calibri" w:eastAsia="Calibri" w:hAnsi="Calibri"/>
          <w:color w:val="000000"/>
          <w:spacing w:val="-5"/>
          <w:sz w:val="23"/>
        </w:rPr>
      </w:pPr>
      <w:r>
        <w:rPr>
          <w:rFonts w:ascii="Calibri" w:eastAsia="Calibri" w:hAnsi="Calibri"/>
          <w:color w:val="000000"/>
          <w:spacing w:val="-5"/>
          <w:sz w:val="23"/>
        </w:rPr>
        <w:t>M</w:t>
      </w:r>
      <w:r w:rsidR="005444C7">
        <w:rPr>
          <w:rFonts w:ascii="Calibri" w:eastAsia="Calibri" w:hAnsi="Calibri"/>
          <w:color w:val="000000"/>
          <w:spacing w:val="-5"/>
          <w:sz w:val="23"/>
        </w:rPr>
        <w:t>otioned by</w:t>
      </w:r>
      <w:r>
        <w:rPr>
          <w:rFonts w:ascii="Calibri" w:eastAsia="Calibri" w:hAnsi="Calibri"/>
          <w:color w:val="000000"/>
          <w:spacing w:val="-5"/>
          <w:sz w:val="23"/>
        </w:rPr>
        <w:t xml:space="preserve">: </w:t>
      </w:r>
      <w:r w:rsidR="005444C7">
        <w:rPr>
          <w:rFonts w:ascii="Calibri" w:eastAsia="Calibri" w:hAnsi="Calibri"/>
          <w:color w:val="000000"/>
          <w:spacing w:val="-5"/>
          <w:sz w:val="23"/>
        </w:rPr>
        <w:t>Vinita</w:t>
      </w:r>
      <w:r>
        <w:rPr>
          <w:rFonts w:ascii="Calibri" w:eastAsia="Calibri" w:hAnsi="Calibri"/>
          <w:color w:val="000000"/>
          <w:spacing w:val="-5"/>
          <w:sz w:val="23"/>
        </w:rPr>
        <w:t xml:space="preserve"> Patel</w:t>
      </w:r>
    </w:p>
    <w:p w14:paraId="5DB9612D" w14:textId="04FBE045" w:rsidR="00473603" w:rsidRDefault="00473603" w:rsidP="005E7AB2">
      <w:pPr>
        <w:tabs>
          <w:tab w:val="left" w:pos="432"/>
          <w:tab w:val="left" w:pos="1512"/>
        </w:tabs>
        <w:spacing w:before="38" w:line="267" w:lineRule="exact"/>
        <w:ind w:left="1080"/>
        <w:textAlignment w:val="baseline"/>
        <w:rPr>
          <w:rFonts w:ascii="Calibri" w:eastAsia="Calibri" w:hAnsi="Calibri"/>
          <w:color w:val="000000"/>
          <w:spacing w:val="-5"/>
          <w:sz w:val="23"/>
        </w:rPr>
      </w:pPr>
      <w:r>
        <w:rPr>
          <w:rFonts w:ascii="Calibri" w:eastAsia="Calibri" w:hAnsi="Calibri"/>
          <w:color w:val="000000"/>
          <w:spacing w:val="-5"/>
          <w:sz w:val="23"/>
        </w:rPr>
        <w:t>S</w:t>
      </w:r>
      <w:r w:rsidR="005444C7">
        <w:rPr>
          <w:rFonts w:ascii="Calibri" w:eastAsia="Calibri" w:hAnsi="Calibri"/>
          <w:color w:val="000000"/>
          <w:spacing w:val="-5"/>
          <w:sz w:val="23"/>
        </w:rPr>
        <w:t>econded by</w:t>
      </w:r>
      <w:r>
        <w:rPr>
          <w:rFonts w:ascii="Calibri" w:eastAsia="Calibri" w:hAnsi="Calibri"/>
          <w:color w:val="000000"/>
          <w:spacing w:val="-5"/>
          <w:sz w:val="23"/>
        </w:rPr>
        <w:t xml:space="preserve">: </w:t>
      </w:r>
      <w:r w:rsidR="005444C7">
        <w:rPr>
          <w:rFonts w:ascii="Calibri" w:eastAsia="Calibri" w:hAnsi="Calibri"/>
          <w:color w:val="000000"/>
          <w:spacing w:val="-5"/>
          <w:sz w:val="23"/>
        </w:rPr>
        <w:t>Natalie</w:t>
      </w:r>
      <w:r>
        <w:rPr>
          <w:rFonts w:ascii="Calibri" w:eastAsia="Calibri" w:hAnsi="Calibri"/>
          <w:color w:val="000000"/>
          <w:spacing w:val="-5"/>
          <w:sz w:val="23"/>
        </w:rPr>
        <w:t xml:space="preserve"> </w:t>
      </w:r>
      <w:r w:rsidR="005444C7" w:rsidRPr="005444C7">
        <w:rPr>
          <w:rFonts w:ascii="Calibri" w:eastAsia="Calibri" w:hAnsi="Calibri"/>
          <w:bCs/>
          <w:color w:val="000000"/>
          <w:spacing w:val="1"/>
          <w:sz w:val="24"/>
        </w:rPr>
        <w:t>Margulie</w:t>
      </w:r>
      <w:r>
        <w:rPr>
          <w:rFonts w:ascii="Calibri" w:eastAsia="Calibri" w:hAnsi="Calibri"/>
          <w:color w:val="000000"/>
          <w:spacing w:val="-5"/>
          <w:sz w:val="23"/>
        </w:rPr>
        <w:t xml:space="preserve">s </w:t>
      </w:r>
    </w:p>
    <w:p w14:paraId="4DD75B2E" w14:textId="300BD958" w:rsidR="005444C7" w:rsidRDefault="005444C7" w:rsidP="005E7AB2">
      <w:pPr>
        <w:tabs>
          <w:tab w:val="left" w:pos="432"/>
          <w:tab w:val="left" w:pos="1512"/>
        </w:tabs>
        <w:spacing w:before="38" w:line="267" w:lineRule="exact"/>
        <w:ind w:left="1080"/>
        <w:textAlignment w:val="baseline"/>
        <w:rPr>
          <w:rFonts w:ascii="Calibri" w:eastAsia="Calibri" w:hAnsi="Calibri"/>
          <w:color w:val="000000"/>
          <w:spacing w:val="-5"/>
          <w:sz w:val="23"/>
        </w:rPr>
      </w:pPr>
      <w:r>
        <w:rPr>
          <w:rFonts w:ascii="Calibri" w:eastAsia="Calibri" w:hAnsi="Calibri"/>
          <w:color w:val="000000"/>
          <w:spacing w:val="-5"/>
          <w:sz w:val="23"/>
        </w:rPr>
        <w:t xml:space="preserve">Approved unanimously </w:t>
      </w:r>
    </w:p>
    <w:p w14:paraId="2F6E28E6" w14:textId="708AA0D8" w:rsidR="005444C7" w:rsidRPr="005444C7" w:rsidRDefault="00A55559" w:rsidP="005444C7">
      <w:pPr>
        <w:numPr>
          <w:ilvl w:val="0"/>
          <w:numId w:val="3"/>
        </w:numPr>
        <w:tabs>
          <w:tab w:val="clear" w:pos="288"/>
          <w:tab w:val="left" w:pos="720"/>
        </w:tabs>
        <w:spacing w:before="288" w:line="261" w:lineRule="exact"/>
        <w:ind w:left="432"/>
        <w:textAlignment w:val="baseline"/>
        <w:rPr>
          <w:rFonts w:ascii="Calibri" w:eastAsia="Calibri" w:hAnsi="Calibri"/>
          <w:b/>
          <w:color w:val="000000"/>
          <w:sz w:val="24"/>
        </w:rPr>
      </w:pPr>
      <w:r>
        <w:rPr>
          <w:rFonts w:ascii="Calibri" w:eastAsia="Calibri" w:hAnsi="Calibri"/>
          <w:b/>
          <w:color w:val="000000"/>
          <w:sz w:val="24"/>
        </w:rPr>
        <w:t>HEAR FROM THE AUDI</w:t>
      </w:r>
      <w:r w:rsidR="005444C7">
        <w:rPr>
          <w:rFonts w:ascii="Calibri" w:eastAsia="Calibri" w:hAnsi="Calibri"/>
          <w:b/>
          <w:color w:val="000000"/>
          <w:sz w:val="24"/>
        </w:rPr>
        <w:t>ENCE</w:t>
      </w:r>
    </w:p>
    <w:p w14:paraId="3B1572F5" w14:textId="77777777" w:rsidR="002C517C" w:rsidRDefault="00A55559">
      <w:pPr>
        <w:numPr>
          <w:ilvl w:val="0"/>
          <w:numId w:val="3"/>
        </w:numPr>
        <w:tabs>
          <w:tab w:val="clear" w:pos="288"/>
          <w:tab w:val="left" w:pos="720"/>
        </w:tabs>
        <w:spacing w:before="282" w:line="261" w:lineRule="exact"/>
        <w:ind w:left="432"/>
        <w:textAlignment w:val="baseline"/>
        <w:rPr>
          <w:rFonts w:ascii="Calibri" w:eastAsia="Calibri" w:hAnsi="Calibri"/>
          <w:b/>
          <w:color w:val="000000"/>
          <w:spacing w:val="1"/>
          <w:sz w:val="24"/>
        </w:rPr>
      </w:pPr>
      <w:r>
        <w:rPr>
          <w:rFonts w:ascii="Calibri" w:eastAsia="Calibri" w:hAnsi="Calibri"/>
          <w:b/>
          <w:color w:val="000000"/>
          <w:spacing w:val="1"/>
          <w:sz w:val="24"/>
        </w:rPr>
        <w:t>DISCUSSION</w:t>
      </w:r>
    </w:p>
    <w:p w14:paraId="681CB8AF" w14:textId="77777777" w:rsidR="005C2A79" w:rsidRPr="005C2A79" w:rsidRDefault="00A55559">
      <w:pPr>
        <w:numPr>
          <w:ilvl w:val="0"/>
          <w:numId w:val="2"/>
        </w:numPr>
        <w:tabs>
          <w:tab w:val="clear" w:pos="432"/>
          <w:tab w:val="left" w:pos="1512"/>
        </w:tabs>
        <w:spacing w:before="46" w:line="267" w:lineRule="exact"/>
        <w:ind w:left="1080"/>
        <w:textAlignment w:val="baseline"/>
        <w:rPr>
          <w:rFonts w:ascii="Calibri" w:eastAsia="Calibri" w:hAnsi="Calibri"/>
          <w:b/>
          <w:bCs/>
          <w:color w:val="000000"/>
          <w:spacing w:val="-5"/>
          <w:sz w:val="23"/>
        </w:rPr>
      </w:pPr>
      <w:r w:rsidRPr="007A5399">
        <w:rPr>
          <w:rFonts w:ascii="Calibri" w:eastAsia="Calibri" w:hAnsi="Calibri"/>
          <w:b/>
          <w:bCs/>
          <w:color w:val="000000"/>
          <w:spacing w:val="-5"/>
          <w:sz w:val="23"/>
        </w:rPr>
        <w:t>Cultural Fair</w:t>
      </w:r>
      <w:r w:rsidR="005444C7">
        <w:rPr>
          <w:rFonts w:ascii="Calibri" w:eastAsia="Calibri" w:hAnsi="Calibri"/>
          <w:b/>
          <w:bCs/>
          <w:color w:val="000000"/>
          <w:spacing w:val="-5"/>
          <w:sz w:val="23"/>
        </w:rPr>
        <w:t xml:space="preserve"> </w:t>
      </w:r>
      <w:r w:rsidR="005444C7" w:rsidRPr="005444C7">
        <w:rPr>
          <w:rFonts w:ascii="Calibri" w:eastAsia="Calibri" w:hAnsi="Calibri"/>
          <w:b/>
          <w:bCs/>
          <w:color w:val="000000"/>
          <w:spacing w:val="-5"/>
          <w:sz w:val="23"/>
        </w:rPr>
        <w:sym w:font="Wingdings" w:char="F0E0"/>
      </w:r>
      <w:r w:rsidR="005444C7">
        <w:rPr>
          <w:rFonts w:ascii="Calibri" w:eastAsia="Calibri" w:hAnsi="Calibri"/>
          <w:b/>
          <w:bCs/>
          <w:color w:val="000000"/>
          <w:spacing w:val="-5"/>
          <w:sz w:val="23"/>
        </w:rPr>
        <w:t xml:space="preserve"> </w:t>
      </w:r>
      <w:r w:rsidR="005444C7">
        <w:rPr>
          <w:rFonts w:ascii="Calibri" w:eastAsia="Calibri" w:hAnsi="Calibri"/>
          <w:color w:val="000000"/>
          <w:spacing w:val="-5"/>
          <w:sz w:val="23"/>
        </w:rPr>
        <w:t>Commissioners discussed the upcoming Cultural Fair</w:t>
      </w:r>
      <w:r w:rsidR="005C2A79">
        <w:rPr>
          <w:rFonts w:ascii="Calibri" w:eastAsia="Calibri" w:hAnsi="Calibri"/>
          <w:color w:val="000000"/>
          <w:spacing w:val="-5"/>
          <w:sz w:val="23"/>
        </w:rPr>
        <w:t xml:space="preserve"> including participating organizations and food. Commissioner Patel reported that the commission will reach out to restaurants in January and February to order food. Commissioners discussed a variety of food vendors. Food will be appetizers. </w:t>
      </w:r>
    </w:p>
    <w:p w14:paraId="40E7E9AF" w14:textId="702C21E1" w:rsidR="002C517C" w:rsidRPr="005C2A79" w:rsidRDefault="005C2A79">
      <w:pPr>
        <w:numPr>
          <w:ilvl w:val="0"/>
          <w:numId w:val="2"/>
        </w:numPr>
        <w:tabs>
          <w:tab w:val="clear" w:pos="432"/>
          <w:tab w:val="left" w:pos="1512"/>
        </w:tabs>
        <w:spacing w:before="46" w:line="267" w:lineRule="exact"/>
        <w:ind w:left="1080"/>
        <w:textAlignment w:val="baseline"/>
        <w:rPr>
          <w:rFonts w:ascii="Calibri" w:eastAsia="Calibri" w:hAnsi="Calibri"/>
          <w:b/>
          <w:bCs/>
          <w:color w:val="000000"/>
          <w:spacing w:val="-5"/>
          <w:sz w:val="23"/>
        </w:rPr>
      </w:pPr>
      <w:r>
        <w:rPr>
          <w:rFonts w:ascii="Calibri" w:eastAsia="Calibri" w:hAnsi="Calibri"/>
          <w:color w:val="000000"/>
          <w:spacing w:val="-5"/>
          <w:sz w:val="23"/>
        </w:rPr>
        <w:t xml:space="preserve">Staff Liaison Reiss and Chair Saperstein will meet with YMCA leadership to discuss what the commission has planned thus far. Staff Liaison Reiss will send out a confirmation email to participating organizations. </w:t>
      </w:r>
    </w:p>
    <w:p w14:paraId="2F608B0E" w14:textId="3AC38BEF" w:rsidR="005C2A79" w:rsidRPr="005C2A79" w:rsidRDefault="005C2A79" w:rsidP="005C2A79">
      <w:pPr>
        <w:numPr>
          <w:ilvl w:val="1"/>
          <w:numId w:val="2"/>
        </w:numPr>
        <w:tabs>
          <w:tab w:val="left" w:pos="1512"/>
        </w:tabs>
        <w:spacing w:before="46" w:line="267" w:lineRule="exact"/>
        <w:ind w:left="1080"/>
        <w:textAlignment w:val="baseline"/>
        <w:rPr>
          <w:rFonts w:ascii="Calibri" w:eastAsia="Calibri" w:hAnsi="Calibri"/>
          <w:color w:val="000000"/>
          <w:spacing w:val="-5"/>
          <w:sz w:val="23"/>
        </w:rPr>
      </w:pPr>
      <w:r w:rsidRPr="005C2A79">
        <w:rPr>
          <w:rFonts w:ascii="Calibri" w:eastAsia="Calibri" w:hAnsi="Calibri"/>
          <w:color w:val="000000"/>
          <w:spacing w:val="-5"/>
          <w:sz w:val="23"/>
        </w:rPr>
        <w:t xml:space="preserve">Commissioners decided that the Commission will provide bottled water for the event. </w:t>
      </w:r>
    </w:p>
    <w:p w14:paraId="185A7A4E" w14:textId="4F9198F5" w:rsidR="00F54366" w:rsidRPr="005C2A79" w:rsidRDefault="00F54366" w:rsidP="00F54366">
      <w:pPr>
        <w:numPr>
          <w:ilvl w:val="0"/>
          <w:numId w:val="2"/>
        </w:numPr>
        <w:tabs>
          <w:tab w:val="clear" w:pos="432"/>
          <w:tab w:val="left" w:pos="1512"/>
        </w:tabs>
        <w:spacing w:before="46" w:line="267" w:lineRule="exact"/>
        <w:ind w:left="1080"/>
        <w:textAlignment w:val="baseline"/>
        <w:rPr>
          <w:rFonts w:ascii="Calibri" w:eastAsia="Calibri" w:hAnsi="Calibri"/>
          <w:b/>
          <w:bCs/>
          <w:color w:val="000000"/>
          <w:spacing w:val="-5"/>
          <w:sz w:val="23"/>
        </w:rPr>
      </w:pPr>
      <w:r>
        <w:rPr>
          <w:rFonts w:ascii="Calibri" w:eastAsia="Calibri" w:hAnsi="Calibri"/>
          <w:b/>
          <w:bCs/>
          <w:color w:val="000000"/>
          <w:spacing w:val="-5"/>
          <w:sz w:val="23"/>
        </w:rPr>
        <w:t>Board of Trustees Calendar</w:t>
      </w:r>
      <w:r w:rsidR="000F7250" w:rsidRPr="00F54366">
        <w:rPr>
          <w:rFonts w:ascii="Calibri" w:eastAsia="Calibri" w:hAnsi="Calibri"/>
          <w:color w:val="000000"/>
          <w:spacing w:val="-3"/>
          <w:sz w:val="23"/>
        </w:rPr>
        <w:t xml:space="preserve"> </w:t>
      </w:r>
      <w:r w:rsidR="005C2A79" w:rsidRPr="005C2A79">
        <w:rPr>
          <w:rFonts w:ascii="Calibri" w:eastAsia="Calibri" w:hAnsi="Calibri"/>
          <w:color w:val="000000"/>
          <w:spacing w:val="-3"/>
          <w:sz w:val="23"/>
        </w:rPr>
        <w:sym w:font="Wingdings" w:char="F0E0"/>
      </w:r>
      <w:r w:rsidR="005C2A79">
        <w:rPr>
          <w:rFonts w:ascii="Calibri" w:eastAsia="Calibri" w:hAnsi="Calibri"/>
          <w:color w:val="000000"/>
          <w:spacing w:val="-3"/>
          <w:sz w:val="23"/>
        </w:rPr>
        <w:t xml:space="preserve"> Commissioners decided that the current meeting schedule (fourth Thursday each month) is working well and will not change the meeting dates for 2023. </w:t>
      </w:r>
    </w:p>
    <w:p w14:paraId="701D9EA2" w14:textId="77777777" w:rsidR="005C2A79" w:rsidRPr="00F54366" w:rsidRDefault="005C2A79" w:rsidP="005C2A79">
      <w:pPr>
        <w:numPr>
          <w:ilvl w:val="2"/>
          <w:numId w:val="2"/>
        </w:numPr>
        <w:tabs>
          <w:tab w:val="left" w:pos="1512"/>
        </w:tabs>
        <w:spacing w:before="46" w:line="267" w:lineRule="exact"/>
        <w:ind w:left="1080"/>
        <w:textAlignment w:val="baseline"/>
        <w:rPr>
          <w:rFonts w:ascii="Calibri" w:eastAsia="Calibri" w:hAnsi="Calibri"/>
          <w:b/>
          <w:bCs/>
          <w:color w:val="000000"/>
          <w:spacing w:val="-5"/>
          <w:sz w:val="23"/>
        </w:rPr>
      </w:pPr>
    </w:p>
    <w:p w14:paraId="756DA22D" w14:textId="4D02B701" w:rsidR="001B25A0" w:rsidRPr="001B25A0" w:rsidRDefault="00A55559" w:rsidP="001B25A0">
      <w:pPr>
        <w:numPr>
          <w:ilvl w:val="0"/>
          <w:numId w:val="4"/>
        </w:numPr>
        <w:tabs>
          <w:tab w:val="clear" w:pos="288"/>
          <w:tab w:val="left" w:pos="720"/>
        </w:tabs>
        <w:spacing w:before="272" w:line="261" w:lineRule="exact"/>
        <w:ind w:left="432"/>
        <w:textAlignment w:val="baseline"/>
        <w:rPr>
          <w:rFonts w:ascii="Calibri" w:eastAsia="Calibri" w:hAnsi="Calibri"/>
          <w:b/>
          <w:color w:val="000000"/>
          <w:sz w:val="24"/>
        </w:rPr>
      </w:pPr>
      <w:r>
        <w:rPr>
          <w:rFonts w:ascii="Calibri" w:eastAsia="Calibri" w:hAnsi="Calibri"/>
          <w:b/>
          <w:color w:val="000000"/>
          <w:sz w:val="24"/>
        </w:rPr>
        <w:t>NEXT MEETING DATE</w:t>
      </w:r>
    </w:p>
    <w:p w14:paraId="7BAF3485" w14:textId="77777777" w:rsidR="007502AD" w:rsidRPr="007502AD" w:rsidRDefault="007502AD" w:rsidP="007502AD">
      <w:pPr>
        <w:tabs>
          <w:tab w:val="left" w:pos="432"/>
          <w:tab w:val="left" w:pos="1512"/>
        </w:tabs>
        <w:spacing w:line="257" w:lineRule="exact"/>
        <w:ind w:left="1080"/>
        <w:textAlignment w:val="baseline"/>
        <w:rPr>
          <w:rFonts w:ascii="Calibri" w:eastAsia="Calibri" w:hAnsi="Calibri"/>
          <w:strike/>
          <w:color w:val="000000"/>
          <w:spacing w:val="-5"/>
          <w:sz w:val="23"/>
        </w:rPr>
      </w:pPr>
    </w:p>
    <w:p w14:paraId="70259DCE" w14:textId="598F1DB2" w:rsidR="0024410B" w:rsidRDefault="00A55559" w:rsidP="0024410B">
      <w:pPr>
        <w:pStyle w:val="ListParagraph"/>
        <w:numPr>
          <w:ilvl w:val="0"/>
          <w:numId w:val="4"/>
        </w:numPr>
        <w:spacing w:before="341" w:after="3622" w:line="261" w:lineRule="exact"/>
        <w:textAlignment w:val="baseline"/>
        <w:rPr>
          <w:rFonts w:ascii="Calibri" w:eastAsia="Calibri" w:hAnsi="Calibri"/>
          <w:b/>
          <w:color w:val="000000"/>
          <w:spacing w:val="-4"/>
          <w:sz w:val="24"/>
        </w:rPr>
      </w:pPr>
      <w:r w:rsidRPr="007502AD">
        <w:rPr>
          <w:rFonts w:ascii="Calibri" w:eastAsia="Calibri" w:hAnsi="Calibri"/>
          <w:b/>
          <w:color w:val="000000"/>
          <w:spacing w:val="-4"/>
          <w:sz w:val="24"/>
        </w:rPr>
        <w:t>ADJOURNMENT</w:t>
      </w:r>
    </w:p>
    <w:p w14:paraId="2F88D4BB" w14:textId="09D4B82A" w:rsidR="005C2A79" w:rsidRPr="005C2A79" w:rsidRDefault="005C2A79" w:rsidP="005C2A79">
      <w:pPr>
        <w:pStyle w:val="ListParagraph"/>
        <w:tabs>
          <w:tab w:val="left" w:pos="288"/>
        </w:tabs>
        <w:spacing w:before="341" w:after="3622" w:line="261" w:lineRule="exact"/>
        <w:textAlignment w:val="baseline"/>
        <w:rPr>
          <w:rFonts w:ascii="Calibri" w:eastAsia="Calibri" w:hAnsi="Calibri"/>
          <w:bCs/>
          <w:color w:val="000000"/>
          <w:spacing w:val="-4"/>
          <w:sz w:val="24"/>
        </w:rPr>
      </w:pPr>
      <w:r w:rsidRPr="005C2A79">
        <w:rPr>
          <w:rFonts w:ascii="Calibri" w:eastAsia="Calibri" w:hAnsi="Calibri"/>
          <w:bCs/>
          <w:color w:val="000000"/>
          <w:spacing w:val="-4"/>
          <w:sz w:val="24"/>
        </w:rPr>
        <w:t>Chair Saperstein motioned for the meeting to adjourn at 7:30pm</w:t>
      </w:r>
    </w:p>
    <w:p w14:paraId="735688DA" w14:textId="3DA6E35F" w:rsidR="005C2A79" w:rsidRPr="005C2A79" w:rsidRDefault="005C2A79" w:rsidP="005C2A79">
      <w:pPr>
        <w:pStyle w:val="ListParagraph"/>
        <w:tabs>
          <w:tab w:val="left" w:pos="288"/>
        </w:tabs>
        <w:spacing w:before="341" w:after="3622" w:line="261" w:lineRule="exact"/>
        <w:textAlignment w:val="baseline"/>
        <w:rPr>
          <w:rFonts w:ascii="Calibri" w:eastAsia="Calibri" w:hAnsi="Calibri"/>
          <w:bCs/>
          <w:color w:val="000000"/>
          <w:spacing w:val="-4"/>
          <w:sz w:val="24"/>
        </w:rPr>
      </w:pPr>
      <w:r w:rsidRPr="005C2A79">
        <w:rPr>
          <w:rFonts w:ascii="Calibri" w:eastAsia="Calibri" w:hAnsi="Calibri"/>
          <w:bCs/>
          <w:color w:val="000000"/>
          <w:spacing w:val="-4"/>
          <w:sz w:val="24"/>
        </w:rPr>
        <w:t xml:space="preserve">Seconded by Commissioner Dane. </w:t>
      </w:r>
    </w:p>
    <w:p w14:paraId="26DCEAA2" w14:textId="5DBEC1ED" w:rsidR="002C517C" w:rsidRPr="005C2A79" w:rsidRDefault="005C2A79" w:rsidP="005C2A79">
      <w:pPr>
        <w:pStyle w:val="ListParagraph"/>
        <w:tabs>
          <w:tab w:val="left" w:pos="288"/>
        </w:tabs>
        <w:spacing w:before="341" w:after="3622" w:line="261" w:lineRule="exact"/>
        <w:textAlignment w:val="baseline"/>
        <w:rPr>
          <w:rFonts w:ascii="Calibri" w:eastAsia="Calibri" w:hAnsi="Calibri"/>
          <w:bCs/>
          <w:color w:val="000000"/>
          <w:spacing w:val="-4"/>
          <w:sz w:val="24"/>
        </w:rPr>
      </w:pPr>
      <w:r w:rsidRPr="005C2A79">
        <w:rPr>
          <w:rFonts w:ascii="Calibri" w:eastAsia="Calibri" w:hAnsi="Calibri"/>
          <w:bCs/>
          <w:color w:val="000000"/>
          <w:spacing w:val="-4"/>
          <w:sz w:val="24"/>
        </w:rPr>
        <w:t xml:space="preserve">Approved unanimously </w:t>
      </w:r>
      <w:r w:rsidR="00F54366">
        <w:rPr>
          <w:noProof/>
        </w:rPr>
        <mc:AlternateContent>
          <mc:Choice Requires="wps">
            <w:drawing>
              <wp:anchor distT="0" distB="0" distL="114300" distR="114300" simplePos="0" relativeHeight="251658752" behindDoc="0" locked="0" layoutInCell="1" allowOverlap="1" wp14:anchorId="70BF66AA" wp14:editId="33E21B34">
                <wp:simplePos x="0" y="0"/>
                <wp:positionH relativeFrom="page">
                  <wp:posOffset>438785</wp:posOffset>
                </wp:positionH>
                <wp:positionV relativeFrom="page">
                  <wp:posOffset>9445625</wp:posOffset>
                </wp:positionV>
                <wp:extent cx="69094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E2603"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43.75pt" to="578.6pt,7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" strokeweight="1.45pt">
                <w10:wrap anchorx="page" anchory="page"/>
              </v:line>
            </w:pict>
          </mc:Fallback>
        </mc:AlternateContent>
      </w:r>
    </w:p>
    <w:sectPr w:rsidR="002C517C" w:rsidRPr="005C2A79">
      <w:pgSz w:w="12240" w:h="15840"/>
      <w:pgMar w:top="680" w:right="669" w:bottom="284"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029"/>
    <w:multiLevelType w:val="multilevel"/>
    <w:tmpl w:val="7026C916"/>
    <w:lvl w:ilvl="0">
      <w:numFmt w:val="bullet"/>
      <w:lvlText w:val="·"/>
      <w:lvlJc w:val="left"/>
      <w:pPr>
        <w:tabs>
          <w:tab w:val="left" w:pos="432"/>
        </w:tabs>
      </w:pPr>
      <w:rPr>
        <w:rFonts w:ascii="Symbol" w:eastAsia="Symbol" w:hAnsi="Symbol"/>
        <w:color w:val="000000"/>
        <w:spacing w:val="-5"/>
        <w:w w:val="100"/>
        <w:sz w:val="23"/>
        <w:vertAlign w:val="baseline"/>
        <w:lang w:val="en-US"/>
      </w:rPr>
    </w:lvl>
    <w:lvl w:ilvl="1">
      <w:start w:val="1"/>
      <w:numFmt w:val="bullet"/>
      <w:lvlText w:val=""/>
      <w:lvlJc w:val="left"/>
      <w:rPr>
        <w:rFonts w:ascii="Symbol" w:hAnsi="Symbol" w:hint="default"/>
      </w:rPr>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9906C2"/>
    <w:multiLevelType w:val="multilevel"/>
    <w:tmpl w:val="C1B270CE"/>
    <w:lvl w:ilvl="0">
      <w:start w:val="5"/>
      <w:numFmt w:val="upperRoman"/>
      <w:lvlText w:val="%1."/>
      <w:lvlJc w:val="left"/>
      <w:pPr>
        <w:tabs>
          <w:tab w:val="left" w:pos="288"/>
        </w:tabs>
      </w:pPr>
      <w:rPr>
        <w:rFonts w:ascii="Calibri" w:eastAsia="Calibri" w:hAnsi="Calibri"/>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E7290F"/>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36BC9"/>
    <w:multiLevelType w:val="multilevel"/>
    <w:tmpl w:val="7EC4C9C6"/>
    <w:lvl w:ilvl="0">
      <w:start w:val="3"/>
      <w:numFmt w:val="upperRoman"/>
      <w:lvlText w:val="%1."/>
      <w:lvlJc w:val="left"/>
      <w:pPr>
        <w:tabs>
          <w:tab w:val="left" w:pos="288"/>
        </w:tabs>
      </w:pPr>
      <w:rPr>
        <w:rFonts w:ascii="Calibri" w:eastAsia="Calibri" w:hAnsi="Calibri"/>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150756"/>
    <w:multiLevelType w:val="hybridMultilevel"/>
    <w:tmpl w:val="4F026496"/>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5" w15:restartNumberingAfterBreak="0">
    <w:nsid w:val="3EA861C2"/>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007122"/>
    <w:multiLevelType w:val="multilevel"/>
    <w:tmpl w:val="F1EA4454"/>
    <w:lvl w:ilvl="0">
      <w:numFmt w:val="bullet"/>
      <w:lvlText w:val="·"/>
      <w:lvlJc w:val="left"/>
      <w:pPr>
        <w:tabs>
          <w:tab w:val="left" w:pos="432"/>
        </w:tabs>
      </w:pPr>
      <w:rPr>
        <w:rFonts w:ascii="Symbol" w:eastAsia="Symbol" w:hAnsi="Symbol"/>
        <w:color w:val="000000"/>
        <w:spacing w:val="-5"/>
        <w:w w:val="100"/>
        <w:sz w:val="23"/>
        <w:vertAlign w:val="baseline"/>
        <w:lang w:val="en-US"/>
      </w:rPr>
    </w:lvl>
    <w:lvl w:ilvl="1">
      <w:numFmt w:val="decimal"/>
      <w:lvlText w:val=""/>
      <w:lvlJc w:val="left"/>
    </w:lvl>
    <w:lvl w:ilvl="2">
      <w:numFmt w:val="decimal"/>
      <w:lvlText w:val=""/>
      <w:lvlJc w:val="left"/>
    </w:lvl>
    <w:lvl w:ilvl="3">
      <w:start w:val="1"/>
      <w:numFmt w:val="bullet"/>
      <w:lvlText w:val=""/>
      <w:lvlJc w:val="left"/>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120648"/>
    <w:multiLevelType w:val="hybridMultilevel"/>
    <w:tmpl w:val="36C0D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64A675B"/>
    <w:multiLevelType w:val="multilevel"/>
    <w:tmpl w:val="B7FE35AC"/>
    <w:lvl w:ilvl="0">
      <w:start w:val="1"/>
      <w:numFmt w:val="upperRoman"/>
      <w:lvlText w:val="%1."/>
      <w:lvlJc w:val="left"/>
      <w:pPr>
        <w:tabs>
          <w:tab w:val="left" w:pos="288"/>
        </w:tabs>
      </w:pPr>
      <w:rPr>
        <w:rFonts w:ascii="Calibri" w:eastAsia="Calibri" w:hAnsi="Calibri"/>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204812"/>
    <w:multiLevelType w:val="hybridMultilevel"/>
    <w:tmpl w:val="32A66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9A40C3"/>
    <w:multiLevelType w:val="hybridMultilevel"/>
    <w:tmpl w:val="8392E9A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8"/>
  </w:num>
  <w:num w:numId="2">
    <w:abstractNumId w:val="5"/>
  </w:num>
  <w:num w:numId="3">
    <w:abstractNumId w:val="3"/>
  </w:num>
  <w:num w:numId="4">
    <w:abstractNumId w:val="1"/>
  </w:num>
  <w:num w:numId="5">
    <w:abstractNumId w:val="4"/>
  </w:num>
  <w:num w:numId="6">
    <w:abstractNumId w:val="10"/>
  </w:num>
  <w:num w:numId="7">
    <w:abstractNumId w:val="2"/>
  </w:num>
  <w:num w:numId="8">
    <w:abstractNumId w:val="6"/>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7C"/>
    <w:rsid w:val="00023863"/>
    <w:rsid w:val="00027DCF"/>
    <w:rsid w:val="00095AAF"/>
    <w:rsid w:val="000D4AA7"/>
    <w:rsid w:val="000F7250"/>
    <w:rsid w:val="001542A8"/>
    <w:rsid w:val="001774ED"/>
    <w:rsid w:val="00191044"/>
    <w:rsid w:val="001A0AE5"/>
    <w:rsid w:val="001B25A0"/>
    <w:rsid w:val="001C442E"/>
    <w:rsid w:val="002022E9"/>
    <w:rsid w:val="00211D7C"/>
    <w:rsid w:val="002210D1"/>
    <w:rsid w:val="00231EF5"/>
    <w:rsid w:val="0024410B"/>
    <w:rsid w:val="0029169D"/>
    <w:rsid w:val="002C517C"/>
    <w:rsid w:val="002F7BD4"/>
    <w:rsid w:val="00347F7B"/>
    <w:rsid w:val="003E5658"/>
    <w:rsid w:val="00473603"/>
    <w:rsid w:val="004A677D"/>
    <w:rsid w:val="005444C7"/>
    <w:rsid w:val="00551790"/>
    <w:rsid w:val="00555ED3"/>
    <w:rsid w:val="005C2A79"/>
    <w:rsid w:val="005E7AB2"/>
    <w:rsid w:val="007502AD"/>
    <w:rsid w:val="007A5399"/>
    <w:rsid w:val="007D0508"/>
    <w:rsid w:val="00836BF2"/>
    <w:rsid w:val="009726CD"/>
    <w:rsid w:val="00A55559"/>
    <w:rsid w:val="00A72CC3"/>
    <w:rsid w:val="00B567B6"/>
    <w:rsid w:val="00C52742"/>
    <w:rsid w:val="00CB7356"/>
    <w:rsid w:val="00CF684C"/>
    <w:rsid w:val="00CF75B2"/>
    <w:rsid w:val="00DC2E29"/>
    <w:rsid w:val="00EC7695"/>
    <w:rsid w:val="00F5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4F53"/>
  <w15:docId w15:val="{9F278D35-4A98-4B7A-9792-BA221C66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Reiss, Sam</dc:creator>
  <cp:lastModifiedBy>Reiss, Sam</cp:lastModifiedBy>
  <cp:revision>2</cp:revision>
  <cp:lastPrinted>2022-11-18T00:01:00Z</cp:lastPrinted>
  <dcterms:created xsi:type="dcterms:W3CDTF">2022-12-13T15:29:00Z</dcterms:created>
  <dcterms:modified xsi:type="dcterms:W3CDTF">2022-12-13T15:29:00Z</dcterms:modified>
</cp:coreProperties>
</file>